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6F97B4C0" wp14:paraId="7144CDCD" wp14:textId="3A1A6DE3">
      <w:pPr>
        <w:pStyle w:val="Normal"/>
        <w:spacing w:before="0" w:beforeAutospacing="off" w:after="0" w:afterAutospacing="off"/>
        <w:ind/>
      </w:pPr>
      <w:r w:rsidR="3846B9C7">
        <w:drawing>
          <wp:inline xmlns:wp14="http://schemas.microsoft.com/office/word/2010/wordprocessingDrawing" wp14:editId="40FECA45" wp14:anchorId="51D06118">
            <wp:extent cx="2493645" cy="2266950"/>
            <wp:effectExtent l="0" t="0" r="0" b="0"/>
            <wp:docPr id="141264796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1964d5cdb334a2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364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846B9C7">
        <w:drawing>
          <wp:inline xmlns:wp14="http://schemas.microsoft.com/office/word/2010/wordprocessingDrawing" wp14:editId="35BDE43D" wp14:anchorId="5ACE035F">
            <wp:extent cx="2400300" cy="2250281"/>
            <wp:effectExtent l="0" t="0" r="0" b="0"/>
            <wp:docPr id="201353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2b56ff05acf43a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250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846B9C7">
        <w:drawing>
          <wp:inline xmlns:wp14="http://schemas.microsoft.com/office/word/2010/wordprocessingDrawing" wp14:editId="46E17906" wp14:anchorId="79CAAAC7">
            <wp:extent cx="1613800" cy="2570654"/>
            <wp:effectExtent l="0" t="0" r="0" b="0"/>
            <wp:docPr id="79743929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ff888e2d8aa47c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3800" cy="257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6F97B4C0" wp14:paraId="5D3DC7F3" wp14:textId="46AF9D45">
      <w:pPr>
        <w:pStyle w:val="Normal"/>
        <w:jc w:val="center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333333"/>
          <w:sz w:val="36"/>
          <w:szCs w:val="36"/>
          <w:lang w:val="en-US"/>
        </w:rPr>
      </w:pPr>
      <w:r w:rsidRPr="6F97B4C0" w:rsidR="0E26629D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n-US"/>
        </w:rPr>
        <w:t xml:space="preserve">Gerber Products Company Announces Recall </w:t>
      </w:r>
      <w:r w:rsidRPr="6F97B4C0" w:rsidR="3D57BE3D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n-US"/>
        </w:rPr>
        <w:t>&amp;</w:t>
      </w:r>
      <w:r w:rsidRPr="6F97B4C0" w:rsidR="0E26629D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n-US"/>
        </w:rPr>
        <w:t xml:space="preserve"> Discontinuation of All Batches of Gerber® Soothe N Chew® Teething Sticks Due to Choking Hazard</w:t>
      </w:r>
    </w:p>
    <w:p xmlns:wp14="http://schemas.microsoft.com/office/word/2010/wordml" w:rsidP="6F97B4C0" wp14:paraId="1EA5B9D7" wp14:textId="7773CC7C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 xml:space="preserve">This is for your </w:t>
      </w:r>
      <w:r w:rsidRPr="6F97B4C0" w:rsidR="706B1DA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>information;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B8312F"/>
          <w:sz w:val="22"/>
          <w:szCs w:val="22"/>
          <w:lang w:val="en-US"/>
        </w:rPr>
        <w:t xml:space="preserve"> this product may have come in through Fresh Alliance or local donations.</w:t>
      </w:r>
    </w:p>
    <w:p xmlns:wp14="http://schemas.microsoft.com/office/word/2010/wordml" w:rsidP="3B4C6D1A" wp14:paraId="533AE35B" wp14:textId="74F0EA7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4C6D1A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product was distributed in Oregon and Washington.</w:t>
      </w:r>
    </w:p>
    <w:p xmlns:wp14="http://schemas.microsoft.com/office/word/2010/wordml" w:rsidP="3B4C6D1A" wp14:paraId="2ED4AD46" wp14:textId="2291C30E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79BD2D"/>
          <w:sz w:val="22"/>
          <w:szCs w:val="22"/>
          <w:u w:val="none"/>
          <w:lang w:val="en-US"/>
        </w:rPr>
      </w:pPr>
      <w:r w:rsidRPr="3B4C6D1A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Direct link to recall: </w:t>
      </w:r>
      <w:hyperlink r:id="Rf9bb7d30283b4f0e">
        <w:r w:rsidRPr="3B4C6D1A" w:rsidR="1AC844EF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79BD2D"/>
            <w:sz w:val="22"/>
            <w:szCs w:val="22"/>
            <w:u w:val="none"/>
            <w:lang w:val="en-US"/>
          </w:rPr>
          <w:t>https://www.fda.gov/safety/recalls-market-withdrawals-safety-alerts/gerber-products-company-announces-recall-and-discontinuation-all-batches-gerberr-soothe-n-chewr</w:t>
        </w:r>
      </w:hyperlink>
    </w:p>
    <w:p xmlns:wp14="http://schemas.microsoft.com/office/word/2010/wordml" w:rsidP="6F97B4C0" wp14:paraId="7B48B122" wp14:textId="70A8F203">
      <w:pPr>
        <w:pStyle w:val="Heading2"/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Company Announcement</w:t>
      </w:r>
    </w:p>
    <w:p xmlns:wp14="http://schemas.microsoft.com/office/word/2010/wordml" w:rsidP="6F97B4C0" wp14:paraId="0874ECC8" wp14:textId="412EE0A4">
      <w:pPr>
        <w:shd w:val="clear" w:color="auto" w:fill="FFFFFF" w:themeFill="background1"/>
        <w:spacing w:before="0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ARLINGTON, VA., January 31, 2025 — Gerber Products Company is 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initiating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 recall and discontinuation of all batches of GERBER® SOOTHE N CHEW® TEETHING STICKS due to a potential choking hazard for babies and young children.</w:t>
      </w:r>
    </w:p>
    <w:p xmlns:wp14="http://schemas.microsoft.com/office/word/2010/wordml" w:rsidP="6F97B4C0" wp14:paraId="25E353F1" wp14:textId="0C6BEAFF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GERBER® SOOTHE N CHEW® TEETHING STICKS were distributed nationwide via the internet and to distribution centers and retail stores in the following states and territories: AL, AR, AZ, CA, CO, CT, DE, FL, GA, HI, IA, ID, IL, IN, KS, KY, LA, MA, MD, ME, MI, MN, MO, MS, MT, NC, NE, NH, NJ, NV, NY, OH, OK, OR, PA, RI, SC, SD, TN, TX, UT, VA, VT, WA, WI and Puerto Rico.</w:t>
      </w:r>
    </w:p>
    <w:p xmlns:wp14="http://schemas.microsoft.com/office/word/2010/wordml" w:rsidP="6F97B4C0" wp14:paraId="12972D12" wp14:textId="1176E073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Recalled products can be identified as follows:</w:t>
      </w:r>
    </w:p>
    <w:p xmlns:wp14="http://schemas.microsoft.com/office/word/2010/wordml" w:rsidP="6F97B4C0" wp14:paraId="15FD2A4B" wp14:textId="1D8EC1B7">
      <w:pPr>
        <w:pStyle w:val="ListParagraph"/>
        <w:numPr>
          <w:ilvl w:val="1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GERBER® SOOTHE N CHEW® TEETHING STICKS – STRAWBERRY APPLE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Net Wt. 3.2 Oz (90g), with UPC 0 15000 04618 7, all lot codes</w:t>
      </w:r>
    </w:p>
    <w:p xmlns:wp14="http://schemas.microsoft.com/office/word/2010/wordml" w:rsidP="6F97B4C0" wp14:paraId="51B771EC" wp14:textId="69CD778A">
      <w:pPr>
        <w:pStyle w:val="ListParagraph"/>
        <w:numPr>
          <w:ilvl w:val="1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GERBER® SOOTHE N CHEW® TEETHING STICKS – BANANA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Net Wt. 3.2 Oz (90g), with UPC 0 15000 04608 8, all lot codes</w:t>
      </w:r>
    </w:p>
    <w:p xmlns:wp14="http://schemas.microsoft.com/office/word/2010/wordml" w:rsidP="6F97B4C0" wp14:paraId="7A7B5E4C" wp14:textId="519811E5">
      <w:pPr>
        <w:pStyle w:val="ListParagraph"/>
        <w:numPr>
          <w:ilvl w:val="1"/>
          <w:numId w:val="1"/>
        </w:numPr>
        <w:shd w:val="clear" w:color="auto" w:fill="FFFFFF" w:themeFill="background1"/>
        <w:spacing w:before="0" w:beforeAutospacing="off" w:after="0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GERBER® SOOTHE N CHEW® TEETHING STICKS – BANANA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Net Wt. 1.59 Oz (45g), with UPC 0 15000 01015 7, all lot codes</w:t>
      </w:r>
    </w:p>
    <w:p xmlns:wp14="http://schemas.microsoft.com/office/word/2010/wordml" w:rsidP="6F97B4C0" wp14:paraId="14BE0091" wp14:textId="5A2D9D04">
      <w:pPr>
        <w:pStyle w:val="ListParagraph"/>
        <w:numPr>
          <w:ilvl w:val="0"/>
          <w:numId w:val="1"/>
        </w:num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This recall and discontinuation </w:t>
      </w:r>
      <w:r w:rsidRPr="6F97B4C0" w:rsidR="1AC844E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is</w:t>
      </w:r>
      <w:r w:rsidRPr="6F97B4C0" w:rsidR="1AC844E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isolated to GERBER® SOOTHE N CHEW® TEETHING STICKS – STRAWBERRY APPLE and GERBER® SOOTHE N CHEW® TEETHING STICKS – BANANA.</w:t>
      </w:r>
    </w:p>
    <w:p xmlns:wp14="http://schemas.microsoft.com/office/word/2010/wordml" w:rsidP="6F97B4C0" wp14:paraId="3819A8BF" wp14:textId="18515399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recall was 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initiated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after receiving consumer complaints of choking incidents. To date, one emergency room visit has been reported to the firm.</w:t>
      </w:r>
    </w:p>
    <w:p xmlns:wp14="http://schemas.microsoft.com/office/word/2010/wordml" w:rsidP="6F97B4C0" wp14:paraId="7C513DFC" wp14:textId="3040468D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Consumers who may have 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purchased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GERBER® SOOTHE N CHEW® TEETHING STICKS should not feed this product to their child and can return the product to the retailer where it was 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purchased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for a refund. Anyone concerned about an injury or illness should contact a health care provider. For any 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additional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support needed, Gerber is available 24/7 at 1-800-4-GERBER (1-800-443-7237).</w:t>
      </w:r>
    </w:p>
    <w:p xmlns:wp14="http://schemas.microsoft.com/office/word/2010/wordml" w:rsidP="6F97B4C0" wp14:paraId="65CA1B1A" wp14:textId="77AEA37F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We are working with the U.S. Food &amp; Drug Administration (FDA) on this recall and will cooperate with them fully.</w:t>
      </w:r>
    </w:p>
    <w:p xmlns:wp14="http://schemas.microsoft.com/office/word/2010/wordml" w:rsidP="6F97B4C0" wp14:paraId="2C078E63" wp14:textId="41D5D023">
      <w:pPr>
        <w:shd w:val="clear" w:color="auto" w:fill="FFFFFF" w:themeFill="background1"/>
        <w:spacing w:before="225" w:beforeAutospacing="off" w:after="225" w:afterAutospacing="off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9365B8"/>
          <w:sz w:val="22"/>
          <w:szCs w:val="22"/>
          <w:lang w:val="en-US"/>
        </w:rPr>
      </w:pP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We 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sincerely apologize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for any concern or inconvenience this action represents to parents, 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caregivers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and retail customers</w:t>
      </w:r>
      <w:r w:rsidRPr="6F97B4C0" w:rsidR="1AC844E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9365B8"/>
          <w:sz w:val="22"/>
          <w:szCs w:val="22"/>
          <w:lang w:val="en-US"/>
        </w:rPr>
        <w:t>.</w:t>
      </w:r>
    </w:p>
    <w:sectPr>
      <w:pgSz w:w="12240" w:h="15840" w:orient="portrait"/>
      <w:pgMar w:top="720" w:right="720" w:bottom="720" w:left="720" w:header="720" w:footer="720" w:gutter="0"/>
      <w:cols w:space="720"/>
      <w:docGrid w:linePitch="360"/>
      <w:headerReference w:type="default" r:id="R731a595578d841c9"/>
      <w:footerReference w:type="default" r:id="Rbc2be82802e244cc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DA332BE" w:rsidTr="2DA332BE" w14:paraId="5E5547B6">
      <w:trPr>
        <w:trHeight w:val="300"/>
      </w:trPr>
      <w:tc>
        <w:tcPr>
          <w:tcW w:w="3120" w:type="dxa"/>
          <w:tcMar/>
        </w:tcPr>
        <w:p w:rsidR="2DA332BE" w:rsidP="2DA332BE" w:rsidRDefault="2DA332BE" w14:paraId="79E0F411" w14:textId="0C28E45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DA332BE" w:rsidP="2DA332BE" w:rsidRDefault="2DA332BE" w14:paraId="6DDBC9DB" w14:textId="515BF16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DA332BE" w:rsidP="2DA332BE" w:rsidRDefault="2DA332BE" w14:paraId="3F9FE21A" w14:textId="44CF6633">
          <w:pPr>
            <w:pStyle w:val="Header"/>
            <w:bidi w:val="0"/>
            <w:ind w:right="-115"/>
            <w:jc w:val="right"/>
          </w:pPr>
        </w:p>
      </w:tc>
    </w:tr>
  </w:tbl>
  <w:p w:rsidR="2DA332BE" w:rsidP="2DA332BE" w:rsidRDefault="2DA332BE" w14:paraId="2FB2A3C4" w14:textId="29952719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DA332BE" w:rsidTr="2DA332BE" w14:paraId="11D5B7E3">
      <w:trPr>
        <w:trHeight w:val="300"/>
      </w:trPr>
      <w:tc>
        <w:tcPr>
          <w:tcW w:w="3120" w:type="dxa"/>
          <w:tcMar/>
        </w:tcPr>
        <w:p w:rsidR="2DA332BE" w:rsidP="2DA332BE" w:rsidRDefault="2DA332BE" w14:paraId="0349DF4C" w14:textId="2BC10573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DA332BE" w:rsidP="2DA332BE" w:rsidRDefault="2DA332BE" w14:paraId="1640BCAC" w14:textId="722E5C1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DA332BE" w:rsidP="2DA332BE" w:rsidRDefault="2DA332BE" w14:paraId="18AB80BC" w14:textId="1B6BAD6A">
          <w:pPr>
            <w:pStyle w:val="Header"/>
            <w:bidi w:val="0"/>
            <w:ind w:right="-115"/>
            <w:jc w:val="right"/>
          </w:pPr>
        </w:p>
      </w:tc>
    </w:tr>
  </w:tbl>
  <w:p w:rsidR="2DA332BE" w:rsidP="2DA332BE" w:rsidRDefault="2DA332BE" w14:paraId="57DC452A" w14:textId="2A324C4C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dd96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3B38E2"/>
    <w:rsid w:val="0E26629D"/>
    <w:rsid w:val="131B408E"/>
    <w:rsid w:val="1AC844EF"/>
    <w:rsid w:val="1B52235B"/>
    <w:rsid w:val="1D49881E"/>
    <w:rsid w:val="2DA332BE"/>
    <w:rsid w:val="2EF8E22D"/>
    <w:rsid w:val="3846B9C7"/>
    <w:rsid w:val="3B4C6D1A"/>
    <w:rsid w:val="3D57BE3D"/>
    <w:rsid w:val="48C56514"/>
    <w:rsid w:val="523B38E2"/>
    <w:rsid w:val="5346D781"/>
    <w:rsid w:val="5415E655"/>
    <w:rsid w:val="5680A8D8"/>
    <w:rsid w:val="6F97B4C0"/>
    <w:rsid w:val="706B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B38E2"/>
  <w15:chartTrackingRefBased/>
  <w15:docId w15:val="{4A2BE983-5151-4786-AB10-A9FBEBD0F0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2DA332BE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2DA332BE"/>
    <w:rPr>
      <w:color w:val="467886"/>
      <w:u w:val="single"/>
    </w:rPr>
  </w:style>
  <w:style w:type="paragraph" w:styleId="Header">
    <w:uiPriority w:val="99"/>
    <w:name w:val="header"/>
    <w:basedOn w:val="Normal"/>
    <w:unhideWhenUsed/>
    <w:rsid w:val="2DA332BE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DA332BE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731a595578d841c9" /><Relationship Type="http://schemas.openxmlformats.org/officeDocument/2006/relationships/footer" Target="footer.xml" Id="Rbc2be82802e244cc" /><Relationship Type="http://schemas.openxmlformats.org/officeDocument/2006/relationships/numbering" Target="numbering.xml" Id="R1f6da49540744e9d" /><Relationship Type="http://schemas.openxmlformats.org/officeDocument/2006/relationships/hyperlink" Target="https://www.fda.gov/safety/recalls-market-withdrawals-safety-alerts/gerber-products-company-announces-recall-and-discontinuation-all-batches-gerberr-soothe-n-chewr" TargetMode="External" Id="Rf9bb7d30283b4f0e" /><Relationship Type="http://schemas.openxmlformats.org/officeDocument/2006/relationships/image" Target="/media/image.png" Id="R11964d5cdb334a21" /><Relationship Type="http://schemas.openxmlformats.org/officeDocument/2006/relationships/image" Target="/media/image2.png" Id="R92b56ff05acf43a1" /><Relationship Type="http://schemas.openxmlformats.org/officeDocument/2006/relationships/image" Target="/media/image3.png" Id="Raff888e2d8aa47c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FD6DE4-2217-497D-B8ED-9F7A16CBCCFA}"/>
</file>

<file path=customXml/itemProps2.xml><?xml version="1.0" encoding="utf-8"?>
<ds:datastoreItem xmlns:ds="http://schemas.openxmlformats.org/officeDocument/2006/customXml" ds:itemID="{91D5F957-BE00-46BA-AA42-DFFFA18A85C4}"/>
</file>

<file path=customXml/itemProps3.xml><?xml version="1.0" encoding="utf-8"?>
<ds:datastoreItem xmlns:ds="http://schemas.openxmlformats.org/officeDocument/2006/customXml" ds:itemID="{4CA82D21-43C7-4D9A-B317-9C77C41FB7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dcterms:created xsi:type="dcterms:W3CDTF">2025-02-03T17:24:07Z</dcterms:created>
  <dcterms:modified xsi:type="dcterms:W3CDTF">2025-02-03T17:32:23Z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  <property fmtid="{D5CDD505-2E9C-101B-9397-08002B2CF9AE}" pid="3" name="MediaServiceImageTags">
    <vt:lpwstr/>
  </property>
</Properties>
</file>